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1F3A" w14:textId="4B25AE97" w:rsidR="009B0222" w:rsidRPr="009B0222" w:rsidRDefault="009B0222" w:rsidP="009B0222">
      <w:pPr>
        <w:rPr>
          <w:b/>
          <w:bCs/>
          <w:lang w:val="ca-ES"/>
        </w:rPr>
      </w:pPr>
      <w:r w:rsidRPr="009B0222">
        <w:rPr>
          <w:b/>
          <w:bCs/>
          <w:lang w:val="ca-ES"/>
        </w:rPr>
        <w:t>CAT</w:t>
      </w:r>
    </w:p>
    <w:p w14:paraId="1910B0DF" w14:textId="750A26E3" w:rsidR="009B0222" w:rsidRPr="009B0222" w:rsidRDefault="009B0222" w:rsidP="009B0222">
      <w:pPr>
        <w:rPr>
          <w:b/>
          <w:bCs/>
          <w:u w:val="single"/>
          <w:lang w:val="ca-ES"/>
        </w:rPr>
      </w:pPr>
      <w:r w:rsidRPr="009B0222">
        <w:rPr>
          <w:b/>
          <w:bCs/>
          <w:u w:val="single"/>
          <w:lang w:val="ca-ES"/>
        </w:rPr>
        <w:t xml:space="preserve">Gerard Boleda i Beatriz Argilés, nous socis </w:t>
      </w:r>
      <w:proofErr w:type="spellStart"/>
      <w:r w:rsidRPr="009B0222">
        <w:rPr>
          <w:b/>
          <w:bCs/>
          <w:u w:val="single"/>
          <w:lang w:val="ca-ES"/>
        </w:rPr>
        <w:t>d'addwill</w:t>
      </w:r>
      <w:proofErr w:type="spellEnd"/>
    </w:p>
    <w:p w14:paraId="40C5B113" w14:textId="471F5BC7" w:rsidR="009B0222" w:rsidRPr="009B0222" w:rsidRDefault="009B0222" w:rsidP="009B0222">
      <w:pPr>
        <w:rPr>
          <w:lang w:val="ca-ES"/>
        </w:rPr>
      </w:pPr>
      <w:r w:rsidRPr="009B0222">
        <w:rPr>
          <w:lang w:val="ca-ES"/>
        </w:rPr>
        <w:t>Ens fa molta il·lusió compartir amb vosaltres el </w:t>
      </w:r>
      <w:r w:rsidRPr="009B0222">
        <w:rPr>
          <w:b/>
          <w:bCs/>
          <w:lang w:val="ca-ES"/>
        </w:rPr>
        <w:t xml:space="preserve">nomenament de nous socis </w:t>
      </w:r>
      <w:proofErr w:type="spellStart"/>
      <w:r w:rsidRPr="009B0222">
        <w:rPr>
          <w:b/>
          <w:bCs/>
          <w:lang w:val="ca-ES"/>
        </w:rPr>
        <w:t>d’addwill</w:t>
      </w:r>
      <w:proofErr w:type="spellEnd"/>
      <w:r w:rsidRPr="009B0222">
        <w:rPr>
          <w:lang w:val="ca-ES"/>
        </w:rPr>
        <w:t>: </w:t>
      </w:r>
      <w:r w:rsidRPr="009B0222">
        <w:rPr>
          <w:b/>
          <w:bCs/>
          <w:lang w:val="ca-ES"/>
        </w:rPr>
        <w:t>Gerard Boleda</w:t>
      </w:r>
      <w:r w:rsidRPr="009B0222">
        <w:rPr>
          <w:lang w:val="ca-ES"/>
        </w:rPr>
        <w:t xml:space="preserve"> </w:t>
      </w:r>
      <w:r>
        <w:rPr>
          <w:lang w:val="ca-ES"/>
        </w:rPr>
        <w:t xml:space="preserve">i </w:t>
      </w:r>
      <w:r w:rsidRPr="009B0222">
        <w:rPr>
          <w:b/>
          <w:bCs/>
          <w:lang w:val="ca-ES"/>
        </w:rPr>
        <w:t>Beatriz Argilés</w:t>
      </w:r>
      <w:r w:rsidRPr="009B0222">
        <w:rPr>
          <w:lang w:val="ca-ES"/>
        </w:rPr>
        <w:t>.</w:t>
      </w:r>
    </w:p>
    <w:p w14:paraId="246CD3D5" w14:textId="77777777" w:rsidR="009B0222" w:rsidRPr="009B0222" w:rsidRDefault="009B0222" w:rsidP="009B0222">
      <w:pPr>
        <w:rPr>
          <w:lang w:val="ca-ES"/>
        </w:rPr>
      </w:pPr>
      <w:r w:rsidRPr="009B0222">
        <w:rPr>
          <w:lang w:val="ca-ES"/>
        </w:rPr>
        <w:t xml:space="preserve">Aquest pas reconeix la seva trajectòria, compromís i aportació constant al projecte </w:t>
      </w:r>
      <w:proofErr w:type="spellStart"/>
      <w:r w:rsidRPr="009B0222">
        <w:rPr>
          <w:lang w:val="ca-ES"/>
        </w:rPr>
        <w:t>d’addwill</w:t>
      </w:r>
      <w:proofErr w:type="spellEnd"/>
      <w:r w:rsidRPr="009B0222">
        <w:rPr>
          <w:lang w:val="ca-ES"/>
        </w:rPr>
        <w:t>, així com la seva implicació en el creixement i consolidació de la firma.</w:t>
      </w:r>
    </w:p>
    <w:p w14:paraId="4C73F31D" w14:textId="77777777" w:rsidR="009B0222" w:rsidRPr="009B0222" w:rsidRDefault="009B0222" w:rsidP="009B0222">
      <w:pPr>
        <w:rPr>
          <w:b/>
          <w:bCs/>
          <w:lang w:val="ca-ES"/>
        </w:rPr>
      </w:pPr>
      <w:r w:rsidRPr="009B0222">
        <w:rPr>
          <w:rFonts w:ascii="Cambria Math" w:hAnsi="Cambria Math" w:cs="Cambria Math"/>
          <w:b/>
          <w:bCs/>
          <w:lang w:val="ca-ES"/>
        </w:rPr>
        <w:t>▸</w:t>
      </w:r>
      <w:r w:rsidRPr="009B0222">
        <w:rPr>
          <w:b/>
          <w:bCs/>
          <w:lang w:val="ca-ES"/>
        </w:rPr>
        <w:t xml:space="preserve"> Gerard Boleda</w:t>
      </w:r>
    </w:p>
    <w:p w14:paraId="43B2F1BB" w14:textId="6AD4C96F" w:rsidR="009B0222" w:rsidRPr="009B0222" w:rsidRDefault="009B0222" w:rsidP="009B0222">
      <w:pPr>
        <w:rPr>
          <w:lang w:val="ca-ES"/>
        </w:rPr>
      </w:pPr>
      <w:r w:rsidRPr="009B0222">
        <w:rPr>
          <w:lang w:val="ca-ES"/>
        </w:rPr>
        <w:t xml:space="preserve">Responsable de l’equip de </w:t>
      </w:r>
      <w:proofErr w:type="spellStart"/>
      <w:r w:rsidRPr="009B0222">
        <w:rPr>
          <w:lang w:val="ca-ES"/>
        </w:rPr>
        <w:t>Controlling</w:t>
      </w:r>
      <w:proofErr w:type="spellEnd"/>
      <w:r w:rsidRPr="009B0222">
        <w:rPr>
          <w:lang w:val="ca-ES"/>
        </w:rPr>
        <w:t xml:space="preserve"> i </w:t>
      </w:r>
      <w:proofErr w:type="spellStart"/>
      <w:r w:rsidRPr="009B0222">
        <w:rPr>
          <w:lang w:val="ca-ES"/>
        </w:rPr>
        <w:t>Reporting</w:t>
      </w:r>
      <w:proofErr w:type="spellEnd"/>
      <w:r w:rsidRPr="009B0222">
        <w:rPr>
          <w:lang w:val="ca-ES"/>
        </w:rPr>
        <w:t xml:space="preserve">, lidera projectes amb un alt nivell de professionalitat i exigència, i destaca pel seu rigor i pel seu compromís constant amb la innovació i la millora contínua dels serveis financers </w:t>
      </w:r>
      <w:proofErr w:type="spellStart"/>
      <w:r w:rsidRPr="009B0222">
        <w:rPr>
          <w:lang w:val="ca-ES"/>
        </w:rPr>
        <w:t>d’</w:t>
      </w:r>
      <w:r>
        <w:rPr>
          <w:lang w:val="ca-ES"/>
        </w:rPr>
        <w:t>a</w:t>
      </w:r>
      <w:r w:rsidRPr="009B0222">
        <w:rPr>
          <w:lang w:val="ca-ES"/>
        </w:rPr>
        <w:t>ddwill</w:t>
      </w:r>
      <w:proofErr w:type="spellEnd"/>
      <w:r w:rsidRPr="009B0222">
        <w:rPr>
          <w:lang w:val="ca-ES"/>
        </w:rPr>
        <w:t>. Aporta a la firma una sòlida capacitat tècnica i ofereix solucions d’alt valor afegit adaptades a les necessitats dels nostres clients.</w:t>
      </w:r>
    </w:p>
    <w:p w14:paraId="55ACB68E" w14:textId="77777777" w:rsidR="009B0222" w:rsidRPr="009B0222" w:rsidRDefault="009B0222" w:rsidP="009B0222">
      <w:pPr>
        <w:rPr>
          <w:b/>
          <w:bCs/>
          <w:lang w:val="ca-ES"/>
        </w:rPr>
      </w:pPr>
      <w:r w:rsidRPr="009B0222">
        <w:rPr>
          <w:rFonts w:ascii="Cambria Math" w:hAnsi="Cambria Math" w:cs="Cambria Math"/>
          <w:b/>
          <w:bCs/>
          <w:lang w:val="ca-ES"/>
        </w:rPr>
        <w:t>▸</w:t>
      </w:r>
      <w:r w:rsidRPr="009B0222">
        <w:rPr>
          <w:b/>
          <w:bCs/>
          <w:lang w:val="ca-ES"/>
        </w:rPr>
        <w:t xml:space="preserve"> Beatriz Argilés</w:t>
      </w:r>
    </w:p>
    <w:p w14:paraId="2BD641F2" w14:textId="6CD98B66" w:rsidR="009B0222" w:rsidRPr="009B0222" w:rsidRDefault="009B0222" w:rsidP="009B0222">
      <w:pPr>
        <w:rPr>
          <w:lang w:val="ca-ES"/>
        </w:rPr>
      </w:pPr>
      <w:r w:rsidRPr="009B0222">
        <w:rPr>
          <w:lang w:val="ca-ES"/>
        </w:rPr>
        <w:t xml:space="preserve">Lidera el German </w:t>
      </w:r>
      <w:proofErr w:type="spellStart"/>
      <w:r w:rsidRPr="009B0222">
        <w:rPr>
          <w:lang w:val="ca-ES"/>
        </w:rPr>
        <w:t>Desk</w:t>
      </w:r>
      <w:proofErr w:type="spellEnd"/>
      <w:r w:rsidRPr="009B0222">
        <w:rPr>
          <w:lang w:val="ca-ES"/>
        </w:rPr>
        <w:t xml:space="preserve"> i és responsable de l’equip de Fiscalitat Internacional. Participa en projectes amb un alt compromís, implicació i alt nivell d'exigència i contribueix a reforçar el posicionament internacional </w:t>
      </w:r>
      <w:proofErr w:type="spellStart"/>
      <w:r w:rsidRPr="009B0222">
        <w:rPr>
          <w:lang w:val="ca-ES"/>
        </w:rPr>
        <w:t>d’</w:t>
      </w:r>
      <w:r>
        <w:rPr>
          <w:lang w:val="ca-ES"/>
        </w:rPr>
        <w:t>a</w:t>
      </w:r>
      <w:r w:rsidRPr="009B0222">
        <w:rPr>
          <w:lang w:val="ca-ES"/>
        </w:rPr>
        <w:t>ddwill</w:t>
      </w:r>
      <w:proofErr w:type="spellEnd"/>
      <w:r w:rsidRPr="009B0222">
        <w:rPr>
          <w:lang w:val="ca-ES"/>
        </w:rPr>
        <w:t>. Tanmateix, té un paper actiu dins la xarxa internacional ITSG de la qual formem part.</w:t>
      </w:r>
    </w:p>
    <w:p w14:paraId="24A17A9C" w14:textId="77777777" w:rsidR="009B0222" w:rsidRPr="009B0222" w:rsidRDefault="009B0222" w:rsidP="009B0222">
      <w:pPr>
        <w:rPr>
          <w:lang w:val="ca-ES"/>
        </w:rPr>
      </w:pPr>
      <w:r w:rsidRPr="009B0222">
        <w:rPr>
          <w:lang w:val="ca-ES"/>
        </w:rPr>
        <w:t xml:space="preserve">Aquest nomenament reflecteix la nostra voluntat de continuar creixent des del talent intern, posant en valor les persones que fan possible </w:t>
      </w:r>
      <w:proofErr w:type="spellStart"/>
      <w:r w:rsidRPr="009B0222">
        <w:rPr>
          <w:lang w:val="ca-ES"/>
        </w:rPr>
        <w:t>addwill</w:t>
      </w:r>
      <w:proofErr w:type="spellEnd"/>
      <w:r w:rsidRPr="009B0222">
        <w:rPr>
          <w:lang w:val="ca-ES"/>
        </w:rPr>
        <w:t xml:space="preserve"> dia rere dia.</w:t>
      </w:r>
    </w:p>
    <w:p w14:paraId="573C1536" w14:textId="77777777" w:rsidR="009B0222" w:rsidRPr="009B0222" w:rsidRDefault="009B0222" w:rsidP="009B0222">
      <w:pPr>
        <w:rPr>
          <w:lang w:val="ca-ES"/>
        </w:rPr>
      </w:pPr>
      <w:r w:rsidRPr="009B0222">
        <w:rPr>
          <w:lang w:val="ca-ES"/>
        </w:rPr>
        <w:t>Enhorabona, Beatriz i Gerard, i gràcies per continuar construint aquest projecte amb nosaltres.</w:t>
      </w:r>
    </w:p>
    <w:p w14:paraId="11C5E8D6" w14:textId="578CA249" w:rsidR="009B0222" w:rsidRDefault="009B0222" w:rsidP="009B0222">
      <w:pPr>
        <w:rPr>
          <w:b/>
          <w:bCs/>
          <w:lang w:val="ca-ES"/>
        </w:rPr>
      </w:pPr>
      <w:r w:rsidRPr="009B0222">
        <w:rPr>
          <w:b/>
          <w:bCs/>
          <w:lang w:val="ca-ES"/>
        </w:rPr>
        <w:t xml:space="preserve">Consell Administració </w:t>
      </w:r>
      <w:proofErr w:type="spellStart"/>
      <w:r w:rsidRPr="009B0222">
        <w:rPr>
          <w:b/>
          <w:bCs/>
          <w:lang w:val="ca-ES"/>
        </w:rPr>
        <w:t>d'</w:t>
      </w:r>
      <w:r>
        <w:rPr>
          <w:b/>
          <w:bCs/>
          <w:lang w:val="ca-ES"/>
        </w:rPr>
        <w:t>a</w:t>
      </w:r>
      <w:r w:rsidRPr="009B0222">
        <w:rPr>
          <w:b/>
          <w:bCs/>
          <w:lang w:val="ca-ES"/>
        </w:rPr>
        <w:t>ddwill</w:t>
      </w:r>
      <w:proofErr w:type="spellEnd"/>
    </w:p>
    <w:p w14:paraId="4B6A6F1D" w14:textId="77777777" w:rsidR="009B0222" w:rsidRDefault="009B0222">
      <w:pPr>
        <w:rPr>
          <w:b/>
          <w:bCs/>
          <w:lang w:val="ca-ES"/>
        </w:rPr>
      </w:pPr>
      <w:r>
        <w:rPr>
          <w:b/>
          <w:bCs/>
          <w:lang w:val="ca-ES"/>
        </w:rPr>
        <w:br w:type="page"/>
      </w:r>
    </w:p>
    <w:p w14:paraId="5D6F22A3" w14:textId="57B917D6" w:rsidR="009B0222" w:rsidRDefault="009B0222" w:rsidP="009B0222">
      <w:pPr>
        <w:rPr>
          <w:b/>
          <w:bCs/>
          <w:lang w:val="ca-ES"/>
        </w:rPr>
      </w:pPr>
      <w:r w:rsidRPr="009B0222">
        <w:rPr>
          <w:b/>
          <w:bCs/>
          <w:lang w:val="ca-ES"/>
        </w:rPr>
        <w:lastRenderedPageBreak/>
        <w:t>ESP</w:t>
      </w:r>
    </w:p>
    <w:p w14:paraId="30A3529F" w14:textId="77777777" w:rsidR="009B0222" w:rsidRDefault="009B0222" w:rsidP="009B0222">
      <w:pPr>
        <w:rPr>
          <w:b/>
          <w:bCs/>
          <w:u w:val="single"/>
        </w:rPr>
      </w:pPr>
      <w:r w:rsidRPr="009B0222">
        <w:rPr>
          <w:b/>
          <w:bCs/>
          <w:u w:val="single"/>
        </w:rPr>
        <w:t xml:space="preserve">Gerard Boleda y Beatriz Argilés, nuevos socios de </w:t>
      </w:r>
      <w:proofErr w:type="spellStart"/>
      <w:r w:rsidRPr="009B0222">
        <w:rPr>
          <w:b/>
          <w:bCs/>
          <w:u w:val="single"/>
        </w:rPr>
        <w:t>addwill</w:t>
      </w:r>
      <w:proofErr w:type="spellEnd"/>
    </w:p>
    <w:p w14:paraId="40C33F2E" w14:textId="2AAC5771" w:rsidR="009B0222" w:rsidRPr="009B0222" w:rsidRDefault="009B0222" w:rsidP="009B0222">
      <w:r w:rsidRPr="009B0222">
        <w:t xml:space="preserve">Nos hace mucha ilusión compartir con vosotros el nombramiento de nuevos socios de </w:t>
      </w:r>
      <w:proofErr w:type="spellStart"/>
      <w:r w:rsidRPr="009B0222">
        <w:t>addwill</w:t>
      </w:r>
      <w:proofErr w:type="spellEnd"/>
      <w:r w:rsidRPr="009B0222">
        <w:t xml:space="preserve">: </w:t>
      </w:r>
      <w:r w:rsidRPr="009B0222">
        <w:rPr>
          <w:b/>
          <w:bCs/>
        </w:rPr>
        <w:t>Gerard Boleda</w:t>
      </w:r>
      <w:r w:rsidRPr="009B0222">
        <w:t xml:space="preserve"> y </w:t>
      </w:r>
      <w:r w:rsidRPr="009B0222">
        <w:rPr>
          <w:b/>
          <w:bCs/>
        </w:rPr>
        <w:t>Beatriz Argilés</w:t>
      </w:r>
      <w:r w:rsidRPr="009B0222">
        <w:t>.</w:t>
      </w:r>
    </w:p>
    <w:p w14:paraId="1D5B9A5C" w14:textId="77777777" w:rsidR="009B0222" w:rsidRPr="009B0222" w:rsidRDefault="009B0222" w:rsidP="009B0222">
      <w:r w:rsidRPr="009B0222">
        <w:t xml:space="preserve">Este paso reconoce su trayectoria profesional, su compromiso y su aportación constante al proyecto de </w:t>
      </w:r>
      <w:proofErr w:type="spellStart"/>
      <w:r w:rsidRPr="009B0222">
        <w:t>addwill</w:t>
      </w:r>
      <w:proofErr w:type="spellEnd"/>
      <w:r w:rsidRPr="009B0222">
        <w:t>, así como su implicación en el crecimiento y consolidación de la firma.</w:t>
      </w:r>
    </w:p>
    <w:p w14:paraId="5E3D7C4F" w14:textId="32C5C898" w:rsidR="009B0222" w:rsidRPr="009B0222" w:rsidRDefault="009B0222" w:rsidP="009B0222">
      <w:r w:rsidRPr="009B0222">
        <w:rPr>
          <w:rFonts w:ascii="Cambria Math" w:hAnsi="Cambria Math" w:cs="Cambria Math"/>
          <w:b/>
          <w:bCs/>
        </w:rPr>
        <w:t>▸</w:t>
      </w:r>
      <w:r w:rsidRPr="009B0222">
        <w:rPr>
          <w:b/>
          <w:bCs/>
        </w:rPr>
        <w:t xml:space="preserve"> Gerard Boleda</w:t>
      </w:r>
      <w:r w:rsidRPr="009B0222">
        <w:rPr>
          <w:b/>
          <w:bCs/>
        </w:rPr>
        <w:br/>
      </w:r>
      <w:r w:rsidRPr="009B0222">
        <w:t xml:space="preserve">Responsable del equipo de </w:t>
      </w:r>
      <w:proofErr w:type="spellStart"/>
      <w:r w:rsidRPr="009B0222">
        <w:t>Controlling</w:t>
      </w:r>
      <w:proofErr w:type="spellEnd"/>
      <w:r w:rsidRPr="009B0222">
        <w:t xml:space="preserve"> y </w:t>
      </w:r>
      <w:proofErr w:type="spellStart"/>
      <w:r w:rsidRPr="009B0222">
        <w:t>Reporting</w:t>
      </w:r>
      <w:proofErr w:type="spellEnd"/>
      <w:r w:rsidRPr="009B0222">
        <w:t xml:space="preserve">, lidera proyectos con un alto nivel de profesionalidad y exigencia, y destaca por su rigor y su compromiso constante con la innovación y la mejora continua de los servicios financieros de </w:t>
      </w:r>
      <w:proofErr w:type="spellStart"/>
      <w:r>
        <w:t>a</w:t>
      </w:r>
      <w:r w:rsidRPr="009B0222">
        <w:t>ddwill</w:t>
      </w:r>
      <w:proofErr w:type="spellEnd"/>
      <w:r w:rsidRPr="009B0222">
        <w:t>. Aporta a la firma una sólida capacidad técnica y ofrece soluciones de alto valor añadido adaptadas a las necesidades de nuestros clientes.</w:t>
      </w:r>
    </w:p>
    <w:p w14:paraId="77D6C813" w14:textId="5F0414B0" w:rsidR="009B0222" w:rsidRPr="009B0222" w:rsidRDefault="009B0222" w:rsidP="009B0222">
      <w:r w:rsidRPr="009B0222">
        <w:rPr>
          <w:rFonts w:ascii="Cambria Math" w:hAnsi="Cambria Math" w:cs="Cambria Math"/>
          <w:b/>
          <w:bCs/>
        </w:rPr>
        <w:t>▸</w:t>
      </w:r>
      <w:r w:rsidRPr="009B0222">
        <w:rPr>
          <w:b/>
          <w:bCs/>
        </w:rPr>
        <w:t xml:space="preserve"> Beatriz Argilés</w:t>
      </w:r>
      <w:r>
        <w:br/>
      </w:r>
      <w:r w:rsidRPr="009B0222">
        <w:br/>
        <w:t xml:space="preserve">Lidera el German </w:t>
      </w:r>
      <w:proofErr w:type="spellStart"/>
      <w:r w:rsidRPr="009B0222">
        <w:t>Desk</w:t>
      </w:r>
      <w:proofErr w:type="spellEnd"/>
      <w:r w:rsidRPr="009B0222">
        <w:t xml:space="preserve"> y es responsable del equipo de Fiscalidad Internacional. Participa en proyectos con un alto grado de compromiso, implicación y exigencia, y contribuye a reforzar el posicionamiento internacional de </w:t>
      </w:r>
      <w:proofErr w:type="spellStart"/>
      <w:r>
        <w:t>a</w:t>
      </w:r>
      <w:r w:rsidRPr="009B0222">
        <w:t>ddwill</w:t>
      </w:r>
      <w:proofErr w:type="spellEnd"/>
      <w:r w:rsidRPr="009B0222">
        <w:t>. Asimismo, tiene un papel activo dentro de la red internacional ITSG, de la cual formamos parte.</w:t>
      </w:r>
    </w:p>
    <w:p w14:paraId="05C677E4" w14:textId="77777777" w:rsidR="009B0222" w:rsidRPr="009B0222" w:rsidRDefault="009B0222" w:rsidP="009B0222">
      <w:r w:rsidRPr="009B0222">
        <w:t xml:space="preserve">Este nombramiento refleja nuestra voluntad de seguir creciendo desde el talento interno, poniendo en valor a las personas que hacen posible </w:t>
      </w:r>
      <w:proofErr w:type="spellStart"/>
      <w:r w:rsidRPr="009B0222">
        <w:t>addwill</w:t>
      </w:r>
      <w:proofErr w:type="spellEnd"/>
      <w:r w:rsidRPr="009B0222">
        <w:t xml:space="preserve"> día tras día.</w:t>
      </w:r>
    </w:p>
    <w:p w14:paraId="29F22A64" w14:textId="77777777" w:rsidR="009B0222" w:rsidRPr="009B0222" w:rsidRDefault="009B0222" w:rsidP="009B0222">
      <w:r w:rsidRPr="009B0222">
        <w:t>Enhorabuena, Beatriz y Gerard, y gracias por seguir construyendo este proyecto con nosotros.</w:t>
      </w:r>
    </w:p>
    <w:p w14:paraId="4A50F985" w14:textId="5865F250" w:rsidR="009B0222" w:rsidRPr="009B0222" w:rsidRDefault="009B0222" w:rsidP="009B0222">
      <w:pPr>
        <w:rPr>
          <w:b/>
          <w:bCs/>
        </w:rPr>
      </w:pPr>
      <w:r w:rsidRPr="009B0222">
        <w:rPr>
          <w:b/>
          <w:bCs/>
        </w:rPr>
        <w:t xml:space="preserve">Consejo de Administración de </w:t>
      </w:r>
      <w:proofErr w:type="spellStart"/>
      <w:r>
        <w:rPr>
          <w:b/>
          <w:bCs/>
        </w:rPr>
        <w:t>a</w:t>
      </w:r>
      <w:r w:rsidRPr="009B0222">
        <w:rPr>
          <w:b/>
          <w:bCs/>
        </w:rPr>
        <w:t>ddwill</w:t>
      </w:r>
      <w:proofErr w:type="spellEnd"/>
    </w:p>
    <w:p w14:paraId="72D44262" w14:textId="77777777" w:rsidR="009B0222" w:rsidRPr="009B0222" w:rsidRDefault="009B0222">
      <w:pPr>
        <w:rPr>
          <w:lang w:val="ca-ES"/>
        </w:rPr>
      </w:pPr>
      <w:r w:rsidRPr="009B0222">
        <w:rPr>
          <w:lang w:val="ca-ES"/>
        </w:rPr>
        <w:br w:type="page"/>
      </w:r>
    </w:p>
    <w:p w14:paraId="6DD677A6" w14:textId="4465A449" w:rsidR="009B0222" w:rsidRDefault="009B0222" w:rsidP="009B0222">
      <w:pPr>
        <w:rPr>
          <w:b/>
          <w:bCs/>
          <w:lang w:val="ca-ES"/>
        </w:rPr>
      </w:pPr>
      <w:r>
        <w:rPr>
          <w:b/>
          <w:bCs/>
          <w:lang w:val="ca-ES"/>
        </w:rPr>
        <w:lastRenderedPageBreak/>
        <w:t>ENG</w:t>
      </w:r>
    </w:p>
    <w:p w14:paraId="6FD31C75" w14:textId="77777777" w:rsidR="009B0222" w:rsidRPr="009B0222" w:rsidRDefault="009B0222" w:rsidP="009B0222">
      <w:pPr>
        <w:rPr>
          <w:b/>
          <w:bCs/>
          <w:u w:val="single"/>
          <w:lang w:val="en-GB"/>
        </w:rPr>
      </w:pPr>
      <w:r w:rsidRPr="009B0222">
        <w:rPr>
          <w:b/>
          <w:bCs/>
          <w:u w:val="single"/>
          <w:lang w:val="en-GB"/>
        </w:rPr>
        <w:t xml:space="preserve">Gerard Boleda and Beatriz Argilés appointed as new </w:t>
      </w:r>
      <w:proofErr w:type="spellStart"/>
      <w:r w:rsidRPr="009B0222">
        <w:rPr>
          <w:b/>
          <w:bCs/>
          <w:u w:val="single"/>
          <w:lang w:val="en-GB"/>
        </w:rPr>
        <w:t>addwill</w:t>
      </w:r>
      <w:proofErr w:type="spellEnd"/>
      <w:r w:rsidRPr="009B0222">
        <w:rPr>
          <w:b/>
          <w:bCs/>
          <w:u w:val="single"/>
          <w:lang w:val="en-GB"/>
        </w:rPr>
        <w:t xml:space="preserve"> partners</w:t>
      </w:r>
    </w:p>
    <w:p w14:paraId="7DB53D41" w14:textId="17FA13B7" w:rsidR="009B0222" w:rsidRPr="009B0222" w:rsidRDefault="009B0222" w:rsidP="009B0222">
      <w:pPr>
        <w:rPr>
          <w:lang w:val="en-GB"/>
        </w:rPr>
      </w:pPr>
      <w:r w:rsidRPr="009B0222">
        <w:rPr>
          <w:lang w:val="en-GB"/>
        </w:rPr>
        <w:t xml:space="preserve">We are very pleased to share with you the appointment of new partners at </w:t>
      </w:r>
      <w:proofErr w:type="spellStart"/>
      <w:r w:rsidRPr="009B0222">
        <w:rPr>
          <w:lang w:val="en-GB"/>
        </w:rPr>
        <w:t>addwill</w:t>
      </w:r>
      <w:proofErr w:type="spellEnd"/>
      <w:r w:rsidRPr="009B0222">
        <w:rPr>
          <w:lang w:val="en-GB"/>
        </w:rPr>
        <w:t xml:space="preserve">: </w:t>
      </w:r>
      <w:r w:rsidRPr="009B0222">
        <w:rPr>
          <w:b/>
          <w:bCs/>
          <w:lang w:val="en-GB"/>
        </w:rPr>
        <w:t>Gerard Boleda</w:t>
      </w:r>
      <w:r w:rsidRPr="009B0222">
        <w:rPr>
          <w:lang w:val="en-GB"/>
        </w:rPr>
        <w:t xml:space="preserve"> and </w:t>
      </w:r>
      <w:r w:rsidRPr="009B0222">
        <w:rPr>
          <w:b/>
          <w:bCs/>
          <w:lang w:val="en-GB"/>
        </w:rPr>
        <w:t>Beatriz Argilés</w:t>
      </w:r>
      <w:r w:rsidRPr="009B0222">
        <w:rPr>
          <w:lang w:val="en-GB"/>
        </w:rPr>
        <w:t>.</w:t>
      </w:r>
    </w:p>
    <w:p w14:paraId="2CFBE7DE" w14:textId="77777777" w:rsidR="009B0222" w:rsidRPr="009B0222" w:rsidRDefault="009B0222" w:rsidP="009B0222">
      <w:pPr>
        <w:rPr>
          <w:lang w:val="en-GB"/>
        </w:rPr>
      </w:pPr>
      <w:r w:rsidRPr="009B0222">
        <w:rPr>
          <w:lang w:val="en-GB"/>
        </w:rPr>
        <w:t xml:space="preserve">This step recognizes their professional track record, commitment, and ongoing contribution to the </w:t>
      </w:r>
      <w:proofErr w:type="spellStart"/>
      <w:r w:rsidRPr="009B0222">
        <w:rPr>
          <w:lang w:val="en-GB"/>
        </w:rPr>
        <w:t>addwill</w:t>
      </w:r>
      <w:proofErr w:type="spellEnd"/>
      <w:r w:rsidRPr="009B0222">
        <w:rPr>
          <w:lang w:val="en-GB"/>
        </w:rPr>
        <w:t xml:space="preserve"> project, as well as their involvement in the firm’s growth and consolidation.</w:t>
      </w:r>
    </w:p>
    <w:p w14:paraId="56FAEFDC" w14:textId="09639AF0" w:rsidR="009B0222" w:rsidRPr="009B0222" w:rsidRDefault="009B0222" w:rsidP="009B0222">
      <w:pPr>
        <w:rPr>
          <w:lang w:val="en-GB"/>
        </w:rPr>
      </w:pPr>
      <w:r w:rsidRPr="009B0222">
        <w:rPr>
          <w:rFonts w:ascii="Cambria Math" w:hAnsi="Cambria Math" w:cs="Cambria Math"/>
          <w:b/>
          <w:bCs/>
          <w:lang w:val="en-GB"/>
        </w:rPr>
        <w:t>▸</w:t>
      </w:r>
      <w:r w:rsidRPr="009B0222">
        <w:rPr>
          <w:b/>
          <w:bCs/>
          <w:lang w:val="en-GB"/>
        </w:rPr>
        <w:t xml:space="preserve"> Gerard Boleda</w:t>
      </w:r>
      <w:r w:rsidRPr="009B0222">
        <w:rPr>
          <w:b/>
          <w:bCs/>
          <w:lang w:val="en-GB"/>
        </w:rPr>
        <w:br/>
      </w:r>
      <w:r w:rsidRPr="009B0222">
        <w:rPr>
          <w:lang w:val="en-GB"/>
        </w:rPr>
        <w:br/>
      </w:r>
      <w:r w:rsidRPr="009B0222">
        <w:rPr>
          <w:lang w:val="en-GB"/>
        </w:rPr>
        <w:t xml:space="preserve">Head of the Controlling and Reporting team, he leads projects with a high level of professionalism and rigor. He stands out for his precision and his constant commitment to innovation and continuous improvement of </w:t>
      </w:r>
      <w:proofErr w:type="spellStart"/>
      <w:r>
        <w:rPr>
          <w:lang w:val="en-GB"/>
        </w:rPr>
        <w:t>a</w:t>
      </w:r>
      <w:r w:rsidRPr="009B0222">
        <w:rPr>
          <w:lang w:val="en-GB"/>
        </w:rPr>
        <w:t>ddwill’s</w:t>
      </w:r>
      <w:proofErr w:type="spellEnd"/>
      <w:r w:rsidRPr="009B0222">
        <w:rPr>
          <w:lang w:val="en-GB"/>
        </w:rPr>
        <w:t xml:space="preserve"> financial services. He brings strong technical expertise to the firm and provides high value-added solutions tailored to our clients’ needs.</w:t>
      </w:r>
    </w:p>
    <w:p w14:paraId="73D0BE4F" w14:textId="01216C84" w:rsidR="009B0222" w:rsidRPr="009B0222" w:rsidRDefault="009B0222" w:rsidP="009B0222">
      <w:pPr>
        <w:rPr>
          <w:lang w:val="en-GB"/>
        </w:rPr>
      </w:pPr>
      <w:r w:rsidRPr="009B0222">
        <w:rPr>
          <w:rFonts w:ascii="Cambria Math" w:hAnsi="Cambria Math" w:cs="Cambria Math"/>
          <w:b/>
          <w:bCs/>
          <w:lang w:val="en-GB"/>
        </w:rPr>
        <w:t>▸</w:t>
      </w:r>
      <w:r w:rsidRPr="009B0222">
        <w:rPr>
          <w:b/>
          <w:bCs/>
          <w:lang w:val="en-GB"/>
        </w:rPr>
        <w:t xml:space="preserve"> Beatriz Argilés</w:t>
      </w:r>
      <w:r w:rsidRPr="009B0222">
        <w:rPr>
          <w:b/>
          <w:bCs/>
          <w:lang w:val="en-GB"/>
        </w:rPr>
        <w:br/>
      </w:r>
      <w:r w:rsidRPr="009B0222">
        <w:rPr>
          <w:lang w:val="en-GB"/>
        </w:rPr>
        <w:br/>
      </w:r>
      <w:r w:rsidRPr="009B0222">
        <w:rPr>
          <w:lang w:val="en-GB"/>
        </w:rPr>
        <w:t xml:space="preserve">She leads the German Desk and is responsible for the International Tax team. She participates in projects with a high level of commitment, involvement, and demand, and contributes to strengthening </w:t>
      </w:r>
      <w:proofErr w:type="spellStart"/>
      <w:r>
        <w:rPr>
          <w:lang w:val="en-GB"/>
        </w:rPr>
        <w:t>a</w:t>
      </w:r>
      <w:r w:rsidRPr="009B0222">
        <w:rPr>
          <w:lang w:val="en-GB"/>
        </w:rPr>
        <w:t>ddwill’s</w:t>
      </w:r>
      <w:proofErr w:type="spellEnd"/>
      <w:r w:rsidRPr="009B0222">
        <w:rPr>
          <w:lang w:val="en-GB"/>
        </w:rPr>
        <w:t xml:space="preserve"> international positioning. She also plays an active role within the international ITSG network, of which we are a member.</w:t>
      </w:r>
    </w:p>
    <w:p w14:paraId="2A21D26A" w14:textId="694309DE" w:rsidR="009B0222" w:rsidRPr="009B0222" w:rsidRDefault="009B0222" w:rsidP="009B0222">
      <w:pPr>
        <w:rPr>
          <w:lang w:val="en-GB"/>
        </w:rPr>
      </w:pPr>
      <w:r w:rsidRPr="009B0222">
        <w:rPr>
          <w:lang w:val="en-GB"/>
        </w:rPr>
        <w:t xml:space="preserve">This appointment reflects our desire to continue growing through internal talent, valuing the people who make </w:t>
      </w:r>
      <w:proofErr w:type="spellStart"/>
      <w:r>
        <w:rPr>
          <w:lang w:val="en-GB"/>
        </w:rPr>
        <w:t>a</w:t>
      </w:r>
      <w:r w:rsidRPr="009B0222">
        <w:rPr>
          <w:lang w:val="en-GB"/>
        </w:rPr>
        <w:t>ddwill</w:t>
      </w:r>
      <w:proofErr w:type="spellEnd"/>
      <w:r w:rsidRPr="009B0222">
        <w:rPr>
          <w:lang w:val="en-GB"/>
        </w:rPr>
        <w:t xml:space="preserve"> possible every day.</w:t>
      </w:r>
    </w:p>
    <w:p w14:paraId="6E91EDC5" w14:textId="77777777" w:rsidR="009B0222" w:rsidRPr="009B0222" w:rsidRDefault="009B0222" w:rsidP="009B0222">
      <w:pPr>
        <w:rPr>
          <w:lang w:val="en-GB"/>
        </w:rPr>
      </w:pPr>
      <w:r w:rsidRPr="009B0222">
        <w:rPr>
          <w:lang w:val="en-GB"/>
        </w:rPr>
        <w:t>Congratulations, Beatriz and Gerard, and thank you for continuing to build this project with us.</w:t>
      </w:r>
    </w:p>
    <w:p w14:paraId="6F5B806C" w14:textId="77777777" w:rsidR="009B0222" w:rsidRPr="009B0222" w:rsidRDefault="009B0222" w:rsidP="009B0222">
      <w:pPr>
        <w:rPr>
          <w:b/>
          <w:bCs/>
          <w:lang w:val="en-GB"/>
        </w:rPr>
      </w:pPr>
      <w:proofErr w:type="spellStart"/>
      <w:r w:rsidRPr="009B0222">
        <w:rPr>
          <w:b/>
          <w:bCs/>
          <w:lang w:val="en-GB"/>
        </w:rPr>
        <w:t>Addwill</w:t>
      </w:r>
      <w:proofErr w:type="spellEnd"/>
      <w:r w:rsidRPr="009B0222">
        <w:rPr>
          <w:b/>
          <w:bCs/>
          <w:lang w:val="en-GB"/>
        </w:rPr>
        <w:t xml:space="preserve"> Board of Directors</w:t>
      </w:r>
    </w:p>
    <w:p w14:paraId="133B3101" w14:textId="77777777" w:rsidR="009B0222" w:rsidRPr="009B0222" w:rsidRDefault="009B0222" w:rsidP="009B0222">
      <w:pPr>
        <w:rPr>
          <w:b/>
          <w:bCs/>
          <w:lang w:val="ca-ES"/>
        </w:rPr>
      </w:pPr>
    </w:p>
    <w:p w14:paraId="1E9AA1CF" w14:textId="77777777" w:rsidR="009B0222" w:rsidRPr="009B0222" w:rsidRDefault="009B0222" w:rsidP="009B0222"/>
    <w:p w14:paraId="1F0425DD" w14:textId="77777777" w:rsidR="00F979C3" w:rsidRDefault="00F979C3"/>
    <w:sectPr w:rsidR="00F97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22"/>
    <w:rsid w:val="006755F6"/>
    <w:rsid w:val="009B0222"/>
    <w:rsid w:val="00F9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642D"/>
  <w15:chartTrackingRefBased/>
  <w15:docId w15:val="{8E4576C5-956F-4D8A-A475-B077172F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0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0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0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0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0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0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0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0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0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0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0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02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022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02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02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02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02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0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0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0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0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02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02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022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0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022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0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636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Jové Mataró</dc:creator>
  <cp:keywords/>
  <dc:description/>
  <cp:lastModifiedBy>Carles Jové Mataró</cp:lastModifiedBy>
  <cp:revision>1</cp:revision>
  <dcterms:created xsi:type="dcterms:W3CDTF">2026-01-29T08:44:00Z</dcterms:created>
  <dcterms:modified xsi:type="dcterms:W3CDTF">2026-01-29T09:52:00Z</dcterms:modified>
</cp:coreProperties>
</file>